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265" w:rsidRPr="007D5265" w:rsidRDefault="007D5265" w:rsidP="007D5265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  <w:lang w:eastAsia="pt-BR"/>
        </w:rPr>
      </w:pPr>
      <w:r w:rsidRPr="007D5265">
        <w:rPr>
          <w:rFonts w:ascii="Comic Sans MS" w:eastAsia="Times New Roman" w:hAnsi="Comic Sans MS" w:cs="Arial"/>
          <w:b/>
          <w:bCs/>
          <w:color w:val="222222"/>
          <w:kern w:val="36"/>
          <w:sz w:val="18"/>
          <w:szCs w:val="18"/>
          <w:lang w:eastAsia="pt-BR"/>
        </w:rPr>
        <w:t>Arrependimento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> 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r w:rsidRPr="007D5265">
        <w:rPr>
          <w:rFonts w:ascii="Tahoma" w:eastAsia="Times New Roman" w:hAnsi="Tahoma" w:cs="Tahoma"/>
          <w:color w:val="222222"/>
          <w:sz w:val="17"/>
          <w:szCs w:val="17"/>
          <w:lang w:eastAsia="pt-BR"/>
        </w:rPr>
        <w:t>Durante nossa vida infelizmente cometemos algumas falhas que normalmente nos machucam, ou machucam alguém. Essa situação sempre aconteceu na história humana e com pessoas de todas as classes. Ao pesquisarmos na Palavra de Deus sobre essa questão, com certeza vamos encontrar uma enormidade de exemplos, mas também é possível nos dias de hoje encontrarmos pessoas que se arrependeram de suas faltas e que clamaram a Deus por Seu perdão e foram atendidas.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r w:rsidRPr="007D5265">
        <w:rPr>
          <w:rFonts w:ascii="Tahoma" w:eastAsia="Times New Roman" w:hAnsi="Tahoma" w:cs="Tahoma"/>
          <w:color w:val="222222"/>
          <w:sz w:val="17"/>
          <w:szCs w:val="17"/>
          <w:lang w:eastAsia="pt-BR"/>
        </w:rPr>
        <w:t>Para ajudar os seus discípulos João Wesley registrou a sua própria oração de arrependimento, e até os dias de hoje muitas pessoas se utilizam dela para chegar aos pés do Senhor. Quem sabe você também esteja precisando chegar aos pés da cruz e que tal fazê-lo agora através desta mesma oração.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r w:rsidRPr="007D5265">
        <w:rPr>
          <w:rFonts w:ascii="Tahoma" w:eastAsia="Times New Roman" w:hAnsi="Tahoma" w:cs="Tahoma"/>
          <w:color w:val="222222"/>
          <w:sz w:val="8"/>
          <w:szCs w:val="8"/>
          <w:lang w:eastAsia="pt-BR"/>
        </w:rPr>
        <w:t> </w:t>
      </w: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“ROGO POR PERDÃO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Perdoa-nos, Senhor: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que cometemos por omissão e por nossos atos;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da juventude e de nossos anos maduros;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da alma e os do corpo;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secretos e os que estão revelados;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nossos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de ignorância, que nos pegam de surpresa;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os pecados deliberados e presunçosos;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aqueles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que cometemos para agradar a nós mesmos;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os que fizemos para agradar a outros;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que conhecemos e dos que nos lembramos;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aqueles que já esquecemos;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os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pecados que nos esforçamos para esconder dos outros;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aqueles que causaram ofensa às pessoas;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perdoa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-nos, Senhor. Perdoa-nos todos por causa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daquele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que morreu por eles,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ressurgiu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para nossa justificação,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que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 agora está à tua destra, intercedendo por nós,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 xml:space="preserve">Jesus Cristo, nosso </w:t>
      </w:r>
      <w:proofErr w:type="gramStart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Senhor.</w:t>
      </w:r>
      <w:proofErr w:type="gramEnd"/>
      <w:r w:rsidRPr="007D5265">
        <w:rPr>
          <w:rFonts w:ascii="Tahoma" w:eastAsia="Times New Roman" w:hAnsi="Tahoma" w:cs="Tahoma"/>
          <w:i/>
          <w:iCs/>
          <w:color w:val="222222"/>
          <w:sz w:val="17"/>
          <w:szCs w:val="17"/>
          <w:lang w:eastAsia="pt-BR"/>
        </w:rPr>
        <w:t>”</w:t>
      </w:r>
      <w:r w:rsidRPr="007D5265">
        <w:rPr>
          <w:rFonts w:ascii="Tahoma" w:eastAsia="Times New Roman" w:hAnsi="Tahoma" w:cs="Tahoma"/>
          <w:color w:val="222222"/>
          <w:sz w:val="17"/>
          <w:szCs w:val="17"/>
          <w:lang w:eastAsia="pt-BR"/>
        </w:rPr>
        <w:t> </w:t>
      </w:r>
      <w:r w:rsidRPr="007D5265">
        <w:rPr>
          <w:rFonts w:ascii="Tahoma" w:eastAsia="Times New Roman" w:hAnsi="Tahoma" w:cs="Tahoma"/>
          <w:color w:val="222222"/>
          <w:sz w:val="17"/>
          <w:lang w:eastAsia="pt-BR"/>
        </w:rPr>
        <w:t> </w:t>
      </w:r>
      <w:r w:rsidRPr="007D5265">
        <w:rPr>
          <w:rFonts w:ascii="Tahoma" w:eastAsia="Times New Roman" w:hAnsi="Tahoma" w:cs="Tahoma"/>
          <w:b/>
          <w:bCs/>
          <w:color w:val="222222"/>
          <w:sz w:val="17"/>
          <w:szCs w:val="17"/>
          <w:vertAlign w:val="superscript"/>
          <w:lang w:eastAsia="pt-BR"/>
        </w:rPr>
        <w:t>1</w:t>
      </w:r>
    </w:p>
    <w:p w:rsidR="007D5265" w:rsidRDefault="007D5265" w:rsidP="007D5265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222222"/>
          <w:sz w:val="14"/>
          <w:szCs w:val="14"/>
          <w:lang w:eastAsia="pt-BR"/>
        </w:rPr>
      </w:pPr>
      <w:r w:rsidRPr="007D5265">
        <w:rPr>
          <w:rFonts w:ascii="Tahoma" w:eastAsia="Times New Roman" w:hAnsi="Tahoma" w:cs="Tahoma"/>
          <w:color w:val="222222"/>
          <w:sz w:val="17"/>
          <w:szCs w:val="17"/>
          <w:lang w:eastAsia="pt-BR"/>
        </w:rPr>
        <w:t>Que O Eterno nos perdoe de todas as nossas faltas.</w:t>
      </w:r>
      <w:r>
        <w:rPr>
          <w:rFonts w:ascii="Arial" w:eastAsia="Times New Roman" w:hAnsi="Arial" w:cs="Arial"/>
          <w:color w:val="222222"/>
          <w:sz w:val="20"/>
          <w:szCs w:val="20"/>
          <w:lang w:eastAsia="pt-BR"/>
        </w:rPr>
        <w:t xml:space="preserve">                                        </w:t>
      </w:r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 xml:space="preserve">Pr. Clóvis </w:t>
      </w:r>
      <w:proofErr w:type="spellStart"/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>Barbutti</w:t>
      </w:r>
      <w:proofErr w:type="spellEnd"/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 xml:space="preserve"> Lessa</w:t>
      </w:r>
    </w:p>
    <w:p w:rsidR="007D5265" w:rsidRPr="007D5265" w:rsidRDefault="007D5265" w:rsidP="007D526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0"/>
          <w:szCs w:val="20"/>
          <w:lang w:eastAsia="pt-BR"/>
        </w:rPr>
      </w:pPr>
      <w:proofErr w:type="gramStart"/>
      <w:r w:rsidRPr="007D5265">
        <w:rPr>
          <w:rFonts w:ascii="Tahoma" w:eastAsia="Times New Roman" w:hAnsi="Tahoma" w:cs="Tahoma"/>
          <w:color w:val="222222"/>
          <w:sz w:val="17"/>
          <w:szCs w:val="17"/>
          <w:vertAlign w:val="superscript"/>
          <w:lang w:eastAsia="pt-BR"/>
        </w:rPr>
        <w:t>1</w:t>
      </w:r>
      <w:proofErr w:type="gramEnd"/>
      <w:r w:rsidRPr="007D5265">
        <w:rPr>
          <w:rFonts w:ascii="Tahoma" w:eastAsia="Times New Roman" w:hAnsi="Tahoma" w:cs="Tahoma"/>
          <w:color w:val="222222"/>
          <w:sz w:val="17"/>
          <w:vertAlign w:val="superscript"/>
          <w:lang w:eastAsia="pt-BR"/>
        </w:rPr>
        <w:t> </w:t>
      </w:r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 xml:space="preserve">Tommy </w:t>
      </w:r>
      <w:proofErr w:type="spellStart"/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>Tenney</w:t>
      </w:r>
      <w:proofErr w:type="spellEnd"/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>,</w:t>
      </w:r>
      <w:r w:rsidRPr="007D5265">
        <w:rPr>
          <w:rFonts w:ascii="Tahoma" w:eastAsia="Times New Roman" w:hAnsi="Tahoma" w:cs="Tahoma"/>
          <w:color w:val="222222"/>
          <w:sz w:val="14"/>
          <w:lang w:eastAsia="pt-BR"/>
        </w:rPr>
        <w:t> </w:t>
      </w:r>
      <w:r w:rsidRPr="007D5265">
        <w:rPr>
          <w:rFonts w:ascii="Tahoma" w:eastAsia="Times New Roman" w:hAnsi="Tahoma" w:cs="Tahoma"/>
          <w:i/>
          <w:iCs/>
          <w:color w:val="222222"/>
          <w:sz w:val="14"/>
          <w:szCs w:val="14"/>
          <w:lang w:eastAsia="pt-BR"/>
        </w:rPr>
        <w:t>Orações dos Caçadores de Deus,</w:t>
      </w:r>
      <w:r w:rsidRPr="007D5265">
        <w:rPr>
          <w:rFonts w:ascii="Tahoma" w:eastAsia="Times New Roman" w:hAnsi="Tahoma" w:cs="Tahoma"/>
          <w:color w:val="222222"/>
          <w:sz w:val="14"/>
          <w:lang w:eastAsia="pt-BR"/>
        </w:rPr>
        <w:t> </w:t>
      </w:r>
      <w:r w:rsidRPr="007D5265">
        <w:rPr>
          <w:rFonts w:ascii="Tahoma" w:eastAsia="Times New Roman" w:hAnsi="Tahoma" w:cs="Tahoma"/>
          <w:color w:val="222222"/>
          <w:sz w:val="14"/>
          <w:szCs w:val="14"/>
          <w:lang w:eastAsia="pt-BR"/>
        </w:rPr>
        <w:t>32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48"/>
        <w:gridCol w:w="7871"/>
      </w:tblGrid>
      <w:tr w:rsidR="007D5265" w:rsidRPr="007D5265" w:rsidTr="007D5265">
        <w:tc>
          <w:tcPr>
            <w:tcW w:w="660" w:type="dxa"/>
            <w:tcMar>
              <w:top w:w="0" w:type="dxa"/>
              <w:left w:w="15" w:type="dxa"/>
              <w:bottom w:w="15" w:type="dxa"/>
              <w:right w:w="120" w:type="dxa"/>
            </w:tcMar>
            <w:hideMark/>
          </w:tcPr>
          <w:p w:rsidR="007D5265" w:rsidRPr="007D5265" w:rsidRDefault="007D5265" w:rsidP="007D526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80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D5265" w:rsidRPr="007D5265" w:rsidRDefault="007D5265" w:rsidP="007D5265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999999"/>
                <w:sz w:val="24"/>
                <w:szCs w:val="24"/>
                <w:lang w:eastAsia="pt-BR"/>
              </w:rPr>
            </w:pPr>
          </w:p>
        </w:tc>
      </w:tr>
    </w:tbl>
    <w:p w:rsidR="000B6ED6" w:rsidRDefault="007D5265"/>
    <w:sectPr w:rsidR="000B6ED6" w:rsidSect="007F1B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D5265"/>
    <w:rsid w:val="007D5265"/>
    <w:rsid w:val="007F1B58"/>
    <w:rsid w:val="009B376A"/>
    <w:rsid w:val="00D87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B58"/>
  </w:style>
  <w:style w:type="paragraph" w:styleId="Ttulo1">
    <w:name w:val="heading 1"/>
    <w:basedOn w:val="Normal"/>
    <w:link w:val="Ttulo1Char"/>
    <w:uiPriority w:val="9"/>
    <w:qFormat/>
    <w:rsid w:val="007D52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D5265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7D52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7D5265"/>
  </w:style>
  <w:style w:type="character" w:customStyle="1" w:styleId="ams">
    <w:name w:val="ams"/>
    <w:basedOn w:val="Fontepargpadro"/>
    <w:rsid w:val="007D5265"/>
  </w:style>
  <w:style w:type="paragraph" w:styleId="Textodebalo">
    <w:name w:val="Balloon Text"/>
    <w:basedOn w:val="Normal"/>
    <w:link w:val="TextodebaloChar"/>
    <w:uiPriority w:val="99"/>
    <w:semiHidden/>
    <w:unhideWhenUsed/>
    <w:rsid w:val="007D5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D52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9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0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8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44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458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8D8D8"/>
                                <w:left w:val="none" w:sz="0" w:space="0" w:color="auto"/>
                                <w:bottom w:val="none" w:sz="0" w:space="0" w:color="D8D8D8"/>
                                <w:right w:val="none" w:sz="0" w:space="0" w:color="auto"/>
                              </w:divBdr>
                              <w:divsChild>
                                <w:div w:id="1923682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31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5318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3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3128695">
                                              <w:marLeft w:val="45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8117665">
                                                  <w:marLeft w:val="0"/>
                                                  <w:marRight w:val="225"/>
                                                  <w:marTop w:val="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20309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20444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5978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47782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29263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1867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3818575">
                                                  <w:marLeft w:val="0"/>
                                                  <w:marRight w:val="75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6" w:color="D8D8D8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1028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59938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52089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266</Words>
  <Characters>1442</Characters>
  <Application>Microsoft Office Word</Application>
  <DocSecurity>0</DocSecurity>
  <Lines>12</Lines>
  <Paragraphs>3</Paragraphs>
  <ScaleCrop>false</ScaleCrop>
  <Company>Hewlett-Packard</Company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Rosana</dc:creator>
  <cp:lastModifiedBy>Rosana</cp:lastModifiedBy>
  <cp:revision>1</cp:revision>
  <dcterms:created xsi:type="dcterms:W3CDTF">2013-04-02T01:42:00Z</dcterms:created>
  <dcterms:modified xsi:type="dcterms:W3CDTF">2013-04-02T01:45:00Z</dcterms:modified>
</cp:coreProperties>
</file>